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B5" w:rsidRDefault="00AE7AD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0</wp:posOffset>
                </wp:positionV>
                <wp:extent cx="1887855" cy="1762125"/>
                <wp:effectExtent l="4445" t="0" r="3175" b="123825"/>
                <wp:wrapTight wrapText="bothSides">
                  <wp:wrapPolygon edited="0">
                    <wp:start x="-109" y="0"/>
                    <wp:lineTo x="-109" y="21600"/>
                    <wp:lineTo x="1853" y="22417"/>
                    <wp:lineTo x="4149" y="22417"/>
                    <wp:lineTo x="4693" y="23001"/>
                    <wp:lineTo x="4802" y="23001"/>
                    <wp:lineTo x="5238" y="23001"/>
                    <wp:lineTo x="5347" y="23001"/>
                    <wp:lineTo x="6873" y="22417"/>
                    <wp:lineTo x="14727" y="22417"/>
                    <wp:lineTo x="21600" y="21600"/>
                    <wp:lineTo x="21600" y="0"/>
                    <wp:lineTo x="-109" y="0"/>
                  </wp:wrapPolygon>
                </wp:wrapTight>
                <wp:docPr id="1" name="Bulle rectangulai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1762125"/>
                        </a:xfrm>
                        <a:prstGeom prst="wedgeRectCallout">
                          <a:avLst>
                            <a:gd name="adj1" fmla="val -26556"/>
                            <a:gd name="adj2" fmla="val 5656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52F" w:rsidRPr="00FE6784" w:rsidRDefault="00AE7ADE" w:rsidP="009D2A1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 w:rsidRPr="002629C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81150" cy="1695450"/>
                                  <wp:effectExtent l="0" t="0" r="0" b="0"/>
                                  <wp:docPr id="5" name="Image 5" descr="logo-SNFOLC-entete-we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 descr="logo-SNFOLC-entete-we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652F" w:rsidRPr="00FE6784"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  <w:p w:rsidR="0026652F" w:rsidRDefault="0026652F" w:rsidP="009F2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ulle rectangulaire 6" o:spid="_x0000_s1026" type="#_x0000_t61" style="position:absolute;margin-left:-28pt;margin-top:0;width:148.65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" adj="5064,23017" stroked="f">
                <v:textbox>
                  <w:txbxContent>
                    <w:p w:rsidR="0026652F" w:rsidRPr="00FE6784" w:rsidRDefault="00AE7ADE" w:rsidP="009D2A1E">
                      <w:pPr>
                        <w:jc w:val="center"/>
                        <w:rPr>
                          <w:rFonts w:ascii="Arial" w:hAnsi="Arial"/>
                          <w:b/>
                          <w:sz w:val="12"/>
                        </w:rPr>
                      </w:pPr>
                      <w:r w:rsidRPr="002629CD">
                        <w:rPr>
                          <w:noProof/>
                        </w:rPr>
                        <w:drawing>
                          <wp:inline distT="0" distB="0" distL="0" distR="0">
                            <wp:extent cx="1581150" cy="1695450"/>
                            <wp:effectExtent l="0" t="0" r="0" b="0"/>
                            <wp:docPr id="5" name="Image 5" descr="logo-SNFOLC-entete-we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" descr="logo-SNFOLC-entete-we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652F" w:rsidRPr="00FE6784">
                        <w:rPr>
                          <w:rFonts w:ascii="Arial" w:hAnsi="Arial"/>
                          <w:b/>
                          <w:sz w:val="12"/>
                        </w:rPr>
                        <w:t xml:space="preserve"> </w:t>
                      </w:r>
                    </w:p>
                    <w:p w:rsidR="0026652F" w:rsidRDefault="0026652F" w:rsidP="009F2F98"/>
                  </w:txbxContent>
                </v:textbox>
                <w10:wrap type="tight"/>
              </v:shape>
            </w:pict>
          </mc:Fallback>
        </mc:AlternateContent>
      </w:r>
    </w:p>
    <w:p w:rsidR="005E7CBF" w:rsidRPr="005E7CBF" w:rsidRDefault="005E7CBF" w:rsidP="005E7CBF">
      <w:pPr>
        <w:jc w:val="center"/>
        <w:rPr>
          <w:sz w:val="36"/>
        </w:rPr>
      </w:pPr>
    </w:p>
    <w:p w:rsidR="005E7CBF" w:rsidRDefault="005E7CBF" w:rsidP="005E7CBF">
      <w:pPr>
        <w:pStyle w:val="NormalWeb"/>
        <w:spacing w:before="0" w:beforeAutospacing="0" w:after="0" w:afterAutospacing="0"/>
        <w:ind w:left="993"/>
        <w:jc w:val="center"/>
        <w:rPr>
          <w:rFonts w:ascii="Arial" w:hAnsi="Arial" w:cs="Arial"/>
          <w:b/>
          <w:color w:val="000000"/>
          <w:sz w:val="40"/>
          <w:szCs w:val="24"/>
        </w:rPr>
      </w:pPr>
      <w:r w:rsidRPr="005E7CBF">
        <w:rPr>
          <w:rFonts w:ascii="Arial" w:hAnsi="Arial" w:cs="Arial"/>
          <w:b/>
          <w:color w:val="000000"/>
          <w:sz w:val="40"/>
          <w:szCs w:val="24"/>
        </w:rPr>
        <w:t xml:space="preserve">Contestation de l'appréciation finale </w:t>
      </w:r>
    </w:p>
    <w:p w:rsidR="005E7CBF" w:rsidRPr="005E7CBF" w:rsidRDefault="005E7CBF" w:rsidP="005E7CBF">
      <w:pPr>
        <w:pStyle w:val="NormalWeb"/>
        <w:spacing w:before="0" w:beforeAutospacing="0" w:after="0" w:afterAutospacing="0"/>
        <w:ind w:left="993"/>
        <w:jc w:val="center"/>
        <w:rPr>
          <w:rFonts w:ascii="-webkit-standard" w:hAnsi="-webkit-standard" w:hint="eastAsia"/>
          <w:b/>
          <w:color w:val="000000"/>
          <w:sz w:val="32"/>
          <w:szCs w:val="24"/>
        </w:rPr>
      </w:pPr>
      <w:proofErr w:type="gramStart"/>
      <w:r w:rsidRPr="005E7CBF">
        <w:rPr>
          <w:rFonts w:ascii="Arial" w:hAnsi="Arial" w:cs="Arial"/>
          <w:b/>
          <w:color w:val="000000"/>
          <w:sz w:val="40"/>
          <w:szCs w:val="24"/>
        </w:rPr>
        <w:t>du</w:t>
      </w:r>
      <w:proofErr w:type="gramEnd"/>
      <w:r w:rsidRPr="005E7CBF">
        <w:rPr>
          <w:rFonts w:ascii="Arial" w:hAnsi="Arial" w:cs="Arial"/>
          <w:b/>
          <w:color w:val="000000"/>
          <w:sz w:val="40"/>
          <w:szCs w:val="24"/>
        </w:rPr>
        <w:t xml:space="preserve"> </w:t>
      </w:r>
      <w:proofErr w:type="spellStart"/>
      <w:r w:rsidRPr="005E7CBF">
        <w:rPr>
          <w:rFonts w:ascii="Arial" w:hAnsi="Arial" w:cs="Arial"/>
          <w:b/>
          <w:color w:val="000000"/>
          <w:sz w:val="40"/>
          <w:szCs w:val="24"/>
        </w:rPr>
        <w:t>rendez vous</w:t>
      </w:r>
      <w:proofErr w:type="spellEnd"/>
      <w:r w:rsidRPr="005E7CBF">
        <w:rPr>
          <w:rFonts w:ascii="Arial" w:hAnsi="Arial" w:cs="Arial"/>
          <w:b/>
          <w:color w:val="000000"/>
          <w:sz w:val="40"/>
          <w:szCs w:val="24"/>
        </w:rPr>
        <w:t xml:space="preserve"> de carrière</w:t>
      </w:r>
    </w:p>
    <w:p w:rsidR="005E7CBF" w:rsidRPr="007372CA" w:rsidRDefault="005E7CBF" w:rsidP="005E7CBF">
      <w:pPr>
        <w:pStyle w:val="NormalWeb"/>
        <w:spacing w:before="0" w:beforeAutospacing="0" w:after="0" w:afterAutospacing="0"/>
        <w:rPr>
          <w:rFonts w:ascii="-webkit-standard" w:hAnsi="-webkit-standard" w:hint="eastAsia"/>
          <w:color w:val="000000"/>
        </w:rPr>
      </w:pPr>
    </w:p>
    <w:p w:rsidR="005E7CBF" w:rsidRPr="005E7CBF" w:rsidRDefault="005E7CBF" w:rsidP="005E7CBF">
      <w:pPr>
        <w:pStyle w:val="NormalWeb"/>
        <w:spacing w:before="0" w:beforeAutospacing="0" w:after="0" w:afterAutospacing="0"/>
        <w:jc w:val="center"/>
        <w:rPr>
          <w:rFonts w:ascii="-webkit-standard" w:hAnsi="-webkit-standard" w:hint="eastAsia"/>
          <w:color w:val="000000"/>
          <w:sz w:val="26"/>
          <w:szCs w:val="18"/>
        </w:rPr>
      </w:pPr>
      <w:r w:rsidRPr="005E7CBF">
        <w:rPr>
          <w:rFonts w:ascii="Arial" w:hAnsi="Arial" w:cs="Arial"/>
          <w:b/>
          <w:color w:val="000000"/>
          <w:sz w:val="32"/>
        </w:rPr>
        <w:t>Le</w:t>
      </w:r>
      <w:r w:rsidR="006D60B7">
        <w:rPr>
          <w:rStyle w:val="apple-converted-space"/>
          <w:rFonts w:ascii="Arial" w:hAnsi="Arial" w:cs="Arial"/>
          <w:b/>
          <w:color w:val="000000"/>
          <w:sz w:val="32"/>
        </w:rPr>
        <w:t xml:space="preserve"> </w:t>
      </w:r>
      <w:r w:rsidR="00534E8B">
        <w:rPr>
          <w:rFonts w:ascii="Arial" w:hAnsi="Arial" w:cs="Arial"/>
          <w:b/>
          <w:bCs/>
          <w:color w:val="000000"/>
          <w:sz w:val="32"/>
        </w:rPr>
        <w:t>SNFO</w:t>
      </w:r>
      <w:r w:rsidRPr="005E7CBF">
        <w:rPr>
          <w:rFonts w:ascii="Arial" w:hAnsi="Arial" w:cs="Arial"/>
          <w:b/>
          <w:bCs/>
          <w:color w:val="000000"/>
          <w:sz w:val="32"/>
        </w:rPr>
        <w:t xml:space="preserve">LC </w:t>
      </w:r>
      <w:r w:rsidRPr="005E7CBF">
        <w:rPr>
          <w:rFonts w:ascii="Arial" w:hAnsi="Arial" w:cs="Arial"/>
          <w:b/>
          <w:color w:val="000000"/>
          <w:sz w:val="32"/>
        </w:rPr>
        <w:t>vous accompagne dans vos démarches</w:t>
      </w:r>
    </w:p>
    <w:p w:rsidR="00303E99" w:rsidRPr="007372CA" w:rsidRDefault="00303E99" w:rsidP="005E7C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5E7CBF" w:rsidRPr="009D2A1E" w:rsidRDefault="005E7CBF" w:rsidP="00886049">
      <w:pPr>
        <w:pStyle w:val="NormalWeb"/>
        <w:spacing w:before="0" w:beforeAutospacing="0" w:after="0" w:afterAutospacing="0"/>
        <w:ind w:left="567"/>
        <w:jc w:val="center"/>
        <w:rPr>
          <w:rFonts w:ascii="Arial" w:hAnsi="Arial" w:cs="Arial"/>
          <w:b/>
          <w:bCs/>
          <w:color w:val="000000"/>
          <w:sz w:val="28"/>
        </w:rPr>
      </w:pPr>
      <w:r w:rsidRPr="009D2A1E">
        <w:rPr>
          <w:rFonts w:ascii="Arial" w:hAnsi="Arial" w:cs="Arial"/>
          <w:b/>
          <w:bCs/>
          <w:color w:val="000000"/>
          <w:sz w:val="28"/>
        </w:rPr>
        <w:t>Ne laissez rien passer sans recours !</w:t>
      </w:r>
    </w:p>
    <w:p w:rsidR="00FE6784" w:rsidRDefault="00FE6784" w:rsidP="009D2A1E">
      <w:pPr>
        <w:pStyle w:val="NormalWeb"/>
        <w:tabs>
          <w:tab w:val="center" w:pos="5383"/>
        </w:tabs>
        <w:spacing w:before="0" w:beforeAutospacing="0" w:after="0" w:afterAutospacing="0"/>
        <w:ind w:left="567"/>
        <w:rPr>
          <w:rFonts w:ascii="Arial" w:hAnsi="Arial" w:cs="Arial"/>
          <w:color w:val="000000"/>
        </w:rPr>
      </w:pPr>
    </w:p>
    <w:p w:rsidR="00FE6784" w:rsidRDefault="00FE6784" w:rsidP="009D2A1E">
      <w:pPr>
        <w:pStyle w:val="NormalWeb"/>
        <w:tabs>
          <w:tab w:val="center" w:pos="5383"/>
        </w:tabs>
        <w:spacing w:before="0" w:beforeAutospacing="0" w:after="0" w:afterAutospacing="0"/>
        <w:ind w:left="567"/>
        <w:rPr>
          <w:rFonts w:ascii="Arial" w:hAnsi="Arial" w:cs="Arial"/>
          <w:color w:val="000000"/>
        </w:rPr>
        <w:sectPr w:rsidR="00FE6784" w:rsidSect="00886049">
          <w:type w:val="continuous"/>
          <w:pgSz w:w="11900" w:h="16840"/>
          <w:pgMar w:top="0" w:right="567" w:bottom="568" w:left="567" w:header="709" w:footer="709" w:gutter="0"/>
          <w:cols w:space="708"/>
          <w:docGrid w:linePitch="360"/>
        </w:sectPr>
      </w:pPr>
    </w:p>
    <w:p w:rsidR="005E7CBF" w:rsidRPr="00B62F54" w:rsidRDefault="006D60B7" w:rsidP="007372CA">
      <w:pPr>
        <w:pStyle w:val="NormalWeb"/>
        <w:tabs>
          <w:tab w:val="center" w:pos="5379"/>
        </w:tabs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62F54">
        <w:rPr>
          <w:rFonts w:ascii="Arial" w:hAnsi="Arial" w:cs="Arial"/>
          <w:color w:val="000000"/>
          <w:sz w:val="18"/>
          <w:szCs w:val="18"/>
        </w:rPr>
        <w:t xml:space="preserve">Avec PPCR, c’est </w:t>
      </w:r>
      <w:r w:rsidRPr="00B62F54">
        <w:rPr>
          <w:rFonts w:ascii="Arial" w:hAnsi="Arial" w:cs="Arial"/>
          <w:bCs/>
          <w:color w:val="000000"/>
          <w:sz w:val="18"/>
          <w:szCs w:val="18"/>
        </w:rPr>
        <w:t xml:space="preserve">l’arbitraire </w:t>
      </w:r>
      <w:r w:rsidRPr="00B62F54">
        <w:rPr>
          <w:rFonts w:ascii="Arial" w:hAnsi="Arial" w:cs="Arial"/>
          <w:color w:val="000000"/>
          <w:sz w:val="18"/>
          <w:szCs w:val="18"/>
        </w:rPr>
        <w:t>des appréciations finales des rendez-vous de carrière.</w:t>
      </w:r>
      <w:r w:rsidR="007372CA">
        <w:rPr>
          <w:rFonts w:ascii="Arial" w:hAnsi="Arial" w:cs="Arial"/>
          <w:color w:val="000000"/>
          <w:sz w:val="18"/>
          <w:szCs w:val="18"/>
        </w:rPr>
        <w:t xml:space="preserve"> </w:t>
      </w:r>
      <w:r w:rsidR="005E7CBF" w:rsidRPr="00B62F54">
        <w:rPr>
          <w:rFonts w:ascii="Arial" w:hAnsi="Arial" w:cs="Arial"/>
          <w:color w:val="000000"/>
          <w:sz w:val="18"/>
          <w:szCs w:val="18"/>
        </w:rPr>
        <w:t>Le</w:t>
      </w:r>
      <w:r w:rsidRPr="00B62F54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</w:t>
      </w:r>
      <w:r w:rsidR="00534E8B">
        <w:rPr>
          <w:rFonts w:ascii="Arial" w:hAnsi="Arial" w:cs="Arial"/>
          <w:bCs/>
          <w:color w:val="000000"/>
          <w:sz w:val="18"/>
          <w:szCs w:val="18"/>
        </w:rPr>
        <w:t>SNFO</w:t>
      </w:r>
      <w:r w:rsidR="005E7CBF" w:rsidRPr="00B62F54">
        <w:rPr>
          <w:rFonts w:ascii="Arial" w:hAnsi="Arial" w:cs="Arial"/>
          <w:bCs/>
          <w:color w:val="000000"/>
          <w:sz w:val="18"/>
          <w:szCs w:val="18"/>
        </w:rPr>
        <w:t xml:space="preserve">LC </w:t>
      </w:r>
      <w:r w:rsidR="005E7CBF" w:rsidRPr="00B62F54">
        <w:rPr>
          <w:rFonts w:ascii="Arial" w:hAnsi="Arial" w:cs="Arial"/>
          <w:color w:val="000000"/>
          <w:sz w:val="18"/>
          <w:szCs w:val="18"/>
        </w:rPr>
        <w:t xml:space="preserve">qui a refusé PPCR (contrairement à la FSU, l'UNSA et la CFDT) vous accompagne dans vos démarches. Contactez votre </w:t>
      </w:r>
      <w:r w:rsidR="007372CA">
        <w:rPr>
          <w:rFonts w:ascii="Arial" w:hAnsi="Arial" w:cs="Arial"/>
          <w:color w:val="000000"/>
          <w:sz w:val="18"/>
          <w:szCs w:val="18"/>
        </w:rPr>
        <w:t>syndicat</w:t>
      </w:r>
      <w:r w:rsidR="005E7CBF" w:rsidRPr="00B62F54">
        <w:rPr>
          <w:rFonts w:ascii="Arial" w:hAnsi="Arial" w:cs="Arial"/>
          <w:color w:val="000000"/>
          <w:sz w:val="18"/>
          <w:szCs w:val="18"/>
        </w:rPr>
        <w:t xml:space="preserve"> départemental.</w:t>
      </w:r>
    </w:p>
    <w:p w:rsidR="00303E99" w:rsidRPr="009D2A1E" w:rsidRDefault="00303E99" w:rsidP="0026652F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b/>
          <w:color w:val="000000"/>
          <w:sz w:val="24"/>
        </w:rPr>
      </w:pPr>
      <w:r w:rsidRPr="009D2A1E">
        <w:rPr>
          <w:rFonts w:ascii="Arial" w:hAnsi="Arial" w:cs="Arial"/>
          <w:b/>
          <w:color w:val="000000"/>
          <w:sz w:val="24"/>
        </w:rPr>
        <w:t>Les délais et voies de recours</w:t>
      </w:r>
    </w:p>
    <w:p w:rsidR="007372CA" w:rsidRDefault="005E7CBF" w:rsidP="007372CA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62F54">
        <w:rPr>
          <w:rFonts w:ascii="Arial" w:hAnsi="Arial" w:cs="Arial"/>
          <w:color w:val="000000"/>
          <w:sz w:val="18"/>
          <w:szCs w:val="18"/>
        </w:rPr>
        <w:t>-</w:t>
      </w:r>
      <w:r w:rsidR="00303E99" w:rsidRPr="00B62F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color w:val="000000"/>
          <w:sz w:val="18"/>
          <w:szCs w:val="18"/>
        </w:rPr>
        <w:t>Vous disposez de 30 jours après la notification de l'appréciation finale sur i-prof pour transmettre</w:t>
      </w:r>
      <w:r w:rsidR="00303E99" w:rsidRPr="00B62F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color w:val="000000"/>
          <w:sz w:val="18"/>
          <w:szCs w:val="18"/>
        </w:rPr>
        <w:t>un recours gracieux par voie hiérarchique en vue de demander la révision de cette dernière auprès de la rectrice pour les</w:t>
      </w:r>
      <w:r w:rsidR="007372CA">
        <w:rPr>
          <w:rFonts w:ascii="Arial" w:hAnsi="Arial" w:cs="Arial"/>
          <w:color w:val="000000"/>
          <w:sz w:val="18"/>
          <w:szCs w:val="18"/>
        </w:rPr>
        <w:t xml:space="preserve"> </w:t>
      </w:r>
      <w:r w:rsidR="007372CA" w:rsidRPr="00B62F54">
        <w:rPr>
          <w:rFonts w:ascii="Arial" w:hAnsi="Arial" w:cs="Arial"/>
          <w:color w:val="000000"/>
          <w:sz w:val="18"/>
          <w:szCs w:val="18"/>
        </w:rPr>
        <w:t xml:space="preserve">professeurs certifiés, du ministre pour les professeurs agrégés. </w:t>
      </w:r>
      <w:r w:rsidRPr="00B62F54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E7CBF" w:rsidRPr="00B62F54" w:rsidRDefault="005E7CBF" w:rsidP="0026652F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62F54">
        <w:rPr>
          <w:rFonts w:ascii="Arial" w:hAnsi="Arial" w:cs="Arial"/>
          <w:color w:val="000000"/>
          <w:sz w:val="18"/>
          <w:szCs w:val="18"/>
        </w:rPr>
        <w:t>-</w:t>
      </w:r>
      <w:r w:rsidR="00303E99" w:rsidRPr="00B62F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color w:val="000000"/>
          <w:sz w:val="18"/>
          <w:szCs w:val="18"/>
        </w:rPr>
        <w:t>L’autorité compétente dispose de 30 jours pour répondre.</w:t>
      </w:r>
    </w:p>
    <w:p w:rsidR="009D2A1E" w:rsidRPr="0026652F" w:rsidRDefault="009D2A1E" w:rsidP="0026652F">
      <w:pPr>
        <w:pStyle w:val="NormalWeb"/>
        <w:spacing w:before="0" w:beforeAutospacing="0" w:after="0" w:afterAutospacing="0"/>
        <w:ind w:left="426"/>
        <w:jc w:val="both"/>
        <w:rPr>
          <w:rFonts w:ascii="-webkit-standard" w:hAnsi="-webkit-standard" w:hint="eastAsia"/>
          <w:color w:val="000000"/>
          <w:sz w:val="12"/>
          <w:szCs w:val="18"/>
        </w:rPr>
      </w:pPr>
    </w:p>
    <w:p w:rsidR="007372CA" w:rsidRPr="007372CA" w:rsidRDefault="005E7CBF" w:rsidP="007372CA">
      <w:pPr>
        <w:pStyle w:val="NormalWeb"/>
        <w:spacing w:before="0" w:beforeAutospacing="0" w:after="0" w:afterAutospacing="0"/>
        <w:ind w:left="426"/>
        <w:jc w:val="both"/>
        <w:rPr>
          <w:rFonts w:ascii="-webkit-standard" w:hAnsi="-webkit-standard" w:hint="eastAsia"/>
          <w:color w:val="000000"/>
          <w:sz w:val="18"/>
          <w:szCs w:val="18"/>
        </w:rPr>
      </w:pPr>
      <w:r w:rsidRPr="00B62F54">
        <w:rPr>
          <w:rFonts w:ascii="Arial" w:hAnsi="Arial" w:cs="Arial"/>
          <w:color w:val="000000"/>
          <w:sz w:val="18"/>
          <w:szCs w:val="18"/>
        </w:rPr>
        <w:t>-</w:t>
      </w:r>
      <w:r w:rsidR="00303E99" w:rsidRPr="00B62F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color w:val="000000"/>
          <w:sz w:val="18"/>
          <w:szCs w:val="18"/>
        </w:rPr>
        <w:t xml:space="preserve">Vous disposez de 30 jours suivant la notification de la </w:t>
      </w:r>
      <w:r w:rsidR="00303E99" w:rsidRPr="00B62F54">
        <w:rPr>
          <w:rFonts w:ascii="Arial" w:hAnsi="Arial" w:cs="Arial"/>
          <w:color w:val="000000"/>
          <w:sz w:val="18"/>
          <w:szCs w:val="18"/>
        </w:rPr>
        <w:t>réponse défavorable pour saisir l</w:t>
      </w:r>
      <w:r w:rsidRPr="00B62F54">
        <w:rPr>
          <w:rFonts w:ascii="Arial" w:hAnsi="Arial" w:cs="Arial"/>
          <w:color w:val="000000"/>
          <w:sz w:val="18"/>
          <w:szCs w:val="18"/>
        </w:rPr>
        <w:t>a</w:t>
      </w:r>
      <w:r w:rsidR="00FE6784" w:rsidRPr="00B62F54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b/>
          <w:bCs/>
          <w:color w:val="000000"/>
          <w:sz w:val="18"/>
          <w:szCs w:val="18"/>
        </w:rPr>
        <w:t>C</w:t>
      </w:r>
      <w:r w:rsidRPr="00B62F54">
        <w:rPr>
          <w:rFonts w:ascii="Arial" w:hAnsi="Arial" w:cs="Arial"/>
          <w:color w:val="000000"/>
          <w:sz w:val="18"/>
          <w:szCs w:val="18"/>
        </w:rPr>
        <w:t>ommission</w:t>
      </w:r>
      <w:r w:rsidR="00FE6784" w:rsidRPr="00B62F54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b/>
          <w:bCs/>
          <w:color w:val="000000"/>
          <w:sz w:val="18"/>
          <w:szCs w:val="18"/>
        </w:rPr>
        <w:t>A</w:t>
      </w:r>
      <w:r w:rsidRPr="00B62F54">
        <w:rPr>
          <w:rFonts w:ascii="Arial" w:hAnsi="Arial" w:cs="Arial"/>
          <w:color w:val="000000"/>
          <w:sz w:val="18"/>
          <w:szCs w:val="18"/>
        </w:rPr>
        <w:t>dministrative</w:t>
      </w:r>
      <w:r w:rsidR="00FE6784" w:rsidRPr="00B62F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b/>
          <w:bCs/>
          <w:color w:val="000000"/>
          <w:sz w:val="18"/>
          <w:szCs w:val="18"/>
        </w:rPr>
        <w:t>P</w:t>
      </w:r>
      <w:r w:rsidRPr="00B62F54">
        <w:rPr>
          <w:rFonts w:ascii="Arial" w:hAnsi="Arial" w:cs="Arial"/>
          <w:color w:val="000000"/>
          <w:sz w:val="18"/>
          <w:szCs w:val="18"/>
        </w:rPr>
        <w:t>aritaire de votre demande de révision.</w:t>
      </w:r>
      <w:r w:rsidR="00FE6784" w:rsidRPr="00B62F54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</w:t>
      </w:r>
      <w:r w:rsidRPr="00B62F54">
        <w:rPr>
          <w:rFonts w:ascii="Arial" w:hAnsi="Arial" w:cs="Arial"/>
          <w:i/>
          <w:iCs/>
          <w:color w:val="000000"/>
          <w:sz w:val="18"/>
          <w:szCs w:val="18"/>
        </w:rPr>
        <w:t>Il est précisé qu'une absence de réponse par l’autorité administrative compétente dans les 30 jours après l'envoi de votre courrier équivaut à une réponse négative.</w:t>
      </w:r>
    </w:p>
    <w:p w:rsidR="002D4292" w:rsidRDefault="002D4292" w:rsidP="009D2A1E">
      <w:pPr>
        <w:pStyle w:val="NormalWeb"/>
        <w:spacing w:before="0" w:beforeAutospacing="0" w:after="0" w:afterAutospacing="0"/>
        <w:ind w:left="567"/>
        <w:rPr>
          <w:rFonts w:ascii="-webkit-standard" w:hAnsi="-webkit-standard" w:hint="eastAsia"/>
          <w:color w:val="000000"/>
        </w:rPr>
        <w:sectPr w:rsidR="002D4292" w:rsidSect="007372CA">
          <w:type w:val="continuous"/>
          <w:pgSz w:w="11900" w:h="16840"/>
          <w:pgMar w:top="0" w:right="567" w:bottom="1701" w:left="567" w:header="709" w:footer="709" w:gutter="0"/>
          <w:cols w:num="2" w:space="113" w:equalWidth="0">
            <w:col w:w="5670" w:space="113"/>
            <w:col w:w="4983"/>
          </w:cols>
          <w:docGrid w:linePitch="360"/>
        </w:sectPr>
      </w:pPr>
    </w:p>
    <w:p w:rsidR="005E7CBF" w:rsidRDefault="005E7CBF" w:rsidP="009D2A1E">
      <w:pPr>
        <w:pStyle w:val="NormalWeb"/>
        <w:spacing w:before="0" w:beforeAutospacing="0" w:after="0" w:afterAutospacing="0"/>
        <w:ind w:left="567"/>
        <w:rPr>
          <w:rFonts w:ascii="-webkit-standard" w:hAnsi="-webkit-standard" w:hint="eastAsia"/>
          <w:color w:val="000000"/>
        </w:rPr>
      </w:pPr>
    </w:p>
    <w:p w:rsidR="00A3332B" w:rsidRDefault="00A3332B" w:rsidP="00A3332B">
      <w:pPr>
        <w:pStyle w:val="NormalWeb"/>
        <w:spacing w:before="0" w:beforeAutospacing="0" w:after="0" w:afterAutospacing="0"/>
        <w:ind w:left="567"/>
        <w:rPr>
          <w:rFonts w:ascii="Arial" w:hAnsi="Arial" w:cs="Arial"/>
          <w:b/>
          <w:color w:val="000000"/>
          <w:u w:val="single"/>
        </w:rPr>
      </w:pPr>
      <w:r w:rsidRPr="009D2A1E">
        <w:rPr>
          <w:rFonts w:ascii="Arial" w:hAnsi="Arial" w:cs="Arial"/>
          <w:b/>
          <w:color w:val="000000"/>
          <w:u w:val="single"/>
        </w:rPr>
        <w:t xml:space="preserve">Retournez votre fiche complétée à votre section départementale : </w:t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423"/>
      </w:tblGrid>
      <w:tr w:rsidR="00A3332B" w:rsidRPr="0026652F">
        <w:trPr>
          <w:trHeight w:val="5064"/>
        </w:trPr>
        <w:tc>
          <w:tcPr>
            <w:tcW w:w="86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  <w:p w:rsidR="00A3332B" w:rsidRPr="0026652F" w:rsidRDefault="006D60B7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Ad</w:t>
            </w:r>
            <w:r w:rsidR="007372CA">
              <w:rPr>
                <w:rFonts w:ascii="Arial" w:hAnsi="Arial" w:cs="Arial"/>
                <w:color w:val="000000"/>
                <w:sz w:val="18"/>
              </w:rPr>
              <w:t xml:space="preserve">hésion 2022 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à jour :</w:t>
            </w:r>
            <w:r w:rsidR="00A3332B"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> 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 xml:space="preserve">   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sym w:font="Webdings" w:char="F063"/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sym w:font="Symbol" w:char="F020"/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oui</w:t>
            </w:r>
            <w:r w:rsidR="00A3332B"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> 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     </w:t>
            </w:r>
            <w:r w:rsidR="00A3332B"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> 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sym w:font="Webdings" w:char="F063"/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 xml:space="preserve">  non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 xml:space="preserve">NOM </w:t>
            </w:r>
            <w:r w:rsidR="00546314" w:rsidRPr="0026652F">
              <w:rPr>
                <w:rFonts w:ascii="Arial" w:hAnsi="Arial" w:cs="Arial"/>
                <w:color w:val="FF0000"/>
                <w:sz w:val="18"/>
              </w:rPr>
              <w:t xml:space="preserve">d’usage </w:t>
            </w:r>
            <w:r w:rsidRPr="0026652F">
              <w:rPr>
                <w:rFonts w:ascii="Arial" w:hAnsi="Arial" w:cs="Arial"/>
                <w:color w:val="000000"/>
                <w:sz w:val="18"/>
              </w:rPr>
              <w:t>: ………</w:t>
            </w:r>
            <w:r w:rsidR="00DA6580" w:rsidRPr="0026652F">
              <w:rPr>
                <w:rFonts w:ascii="Arial" w:hAnsi="Arial" w:cs="Arial"/>
                <w:color w:val="000000"/>
                <w:sz w:val="18"/>
              </w:rPr>
              <w:t>………………</w:t>
            </w:r>
            <w:r w:rsidRPr="0026652F">
              <w:rPr>
                <w:rFonts w:ascii="Arial" w:hAnsi="Arial" w:cs="Arial"/>
                <w:color w:val="000000"/>
                <w:sz w:val="18"/>
              </w:rPr>
              <w:t xml:space="preserve">………    </w:t>
            </w:r>
            <w:r w:rsidR="00546314" w:rsidRPr="0026652F">
              <w:rPr>
                <w:rFonts w:ascii="Arial" w:hAnsi="Arial" w:cs="Arial"/>
                <w:color w:val="000000"/>
                <w:sz w:val="18"/>
              </w:rPr>
              <w:t>NOM</w:t>
            </w:r>
            <w:r w:rsidR="00DA6580" w:rsidRPr="0026652F">
              <w:rPr>
                <w:rFonts w:ascii="Arial" w:hAnsi="Arial" w:cs="Arial"/>
                <w:color w:val="000000"/>
                <w:sz w:val="18"/>
              </w:rPr>
              <w:t xml:space="preserve"> de </w:t>
            </w:r>
            <w:r w:rsidR="00546314" w:rsidRPr="0026652F">
              <w:rPr>
                <w:rFonts w:ascii="Arial" w:hAnsi="Arial" w:cs="Arial"/>
                <w:color w:val="FF0000"/>
                <w:sz w:val="18"/>
              </w:rPr>
              <w:t>naissance</w:t>
            </w:r>
            <w:r w:rsidR="00DA6580" w:rsidRPr="0026652F">
              <w:rPr>
                <w:rFonts w:ascii="Arial" w:hAnsi="Arial" w:cs="Arial"/>
                <w:color w:val="000000"/>
                <w:sz w:val="18"/>
              </w:rPr>
              <w:t xml:space="preserve"> : ……………………</w:t>
            </w:r>
            <w:r w:rsidRPr="0026652F">
              <w:rPr>
                <w:rFonts w:ascii="Arial" w:hAnsi="Arial" w:cs="Arial"/>
                <w:color w:val="000000"/>
                <w:sz w:val="18"/>
              </w:rPr>
              <w:t>……………..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A3332B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 xml:space="preserve">Prénom 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 xml:space="preserve">…………………………………   </w:t>
            </w:r>
            <w:r w:rsidRPr="0026652F">
              <w:rPr>
                <w:rFonts w:ascii="Arial" w:hAnsi="Arial" w:cs="Arial"/>
                <w:color w:val="000000"/>
                <w:sz w:val="18"/>
              </w:rPr>
              <w:t>Date de naissance : ……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…………………………………...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A3332B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 xml:space="preserve">Adresse personnelle : 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……………</w:t>
            </w:r>
            <w:r w:rsidRPr="0026652F">
              <w:rPr>
                <w:rFonts w:ascii="Arial" w:hAnsi="Arial" w:cs="Arial"/>
                <w:color w:val="000000"/>
                <w:sz w:val="18"/>
              </w:rPr>
              <w:t>……………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…………………………………………………………………………………………………………………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A3332B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Téléphone : …………………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………   E-mail</w:t>
            </w:r>
            <w:r w:rsidRPr="0026652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 xml:space="preserve">: </w:t>
            </w:r>
            <w:proofErr w:type="gramStart"/>
            <w:r w:rsidR="00A3332B" w:rsidRPr="0026652F">
              <w:rPr>
                <w:rFonts w:ascii="Arial" w:hAnsi="Arial" w:cs="Arial"/>
                <w:color w:val="000000"/>
                <w:sz w:val="18"/>
              </w:rPr>
              <w:t>………</w:t>
            </w:r>
            <w:r w:rsidRPr="0026652F">
              <w:rPr>
                <w:rFonts w:ascii="Arial" w:hAnsi="Arial" w:cs="Arial"/>
                <w:color w:val="000000"/>
                <w:sz w:val="18"/>
              </w:rPr>
              <w:t>………..…………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..</w:t>
            </w:r>
            <w:r w:rsidR="00546314" w:rsidRPr="0026652F">
              <w:rPr>
                <w:rFonts w:ascii="Arial" w:hAnsi="Arial" w:cs="Arial"/>
                <w:color w:val="000000"/>
                <w:sz w:val="18"/>
              </w:rPr>
              <w:t>.….……</w:t>
            </w:r>
            <w:proofErr w:type="gramEnd"/>
            <w:r w:rsidR="00546314" w:rsidRPr="0026652F">
              <w:rPr>
                <w:rFonts w:ascii="Arial" w:hAnsi="Arial" w:cs="Arial"/>
                <w:color w:val="000000"/>
                <w:sz w:val="18"/>
              </w:rPr>
              <w:t>@…………..</w:t>
            </w:r>
            <w:r w:rsidR="00A3332B" w:rsidRPr="0026652F">
              <w:rPr>
                <w:rFonts w:ascii="Arial" w:hAnsi="Arial" w:cs="Arial"/>
                <w:color w:val="000000"/>
                <w:sz w:val="18"/>
              </w:rPr>
              <w:t>……..</w:t>
            </w: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Eta</w:t>
            </w:r>
            <w:r w:rsidR="006D60B7" w:rsidRPr="0026652F">
              <w:rPr>
                <w:rFonts w:ascii="Arial" w:hAnsi="Arial" w:cs="Arial"/>
                <w:color w:val="000000"/>
                <w:sz w:val="18"/>
              </w:rPr>
              <w:t>blissement d'affectation en 20</w:t>
            </w:r>
            <w:r w:rsidR="002D4292" w:rsidRPr="0026652F">
              <w:rPr>
                <w:rFonts w:ascii="Arial" w:hAnsi="Arial" w:cs="Arial"/>
                <w:color w:val="000000"/>
                <w:sz w:val="18"/>
              </w:rPr>
              <w:t>2</w:t>
            </w:r>
            <w:r w:rsidR="007372CA">
              <w:rPr>
                <w:rFonts w:ascii="Arial" w:hAnsi="Arial" w:cs="Arial"/>
                <w:color w:val="000000"/>
                <w:sz w:val="18"/>
              </w:rPr>
              <w:t>2</w:t>
            </w:r>
            <w:r w:rsidRPr="0026652F">
              <w:rPr>
                <w:rFonts w:ascii="Arial" w:hAnsi="Arial" w:cs="Arial"/>
                <w:color w:val="000000"/>
                <w:sz w:val="18"/>
              </w:rPr>
              <w:t>-20</w:t>
            </w:r>
            <w:r w:rsidR="002D4292" w:rsidRPr="0026652F">
              <w:rPr>
                <w:rFonts w:ascii="Arial" w:hAnsi="Arial" w:cs="Arial"/>
                <w:color w:val="000000"/>
                <w:sz w:val="18"/>
              </w:rPr>
              <w:t>2</w:t>
            </w:r>
            <w:r w:rsidR="007372CA">
              <w:rPr>
                <w:rFonts w:ascii="Arial" w:hAnsi="Arial" w:cs="Arial"/>
                <w:color w:val="000000"/>
                <w:sz w:val="18"/>
              </w:rPr>
              <w:t>3</w:t>
            </w:r>
            <w:r w:rsidRPr="0026652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gramStart"/>
            <w:r w:rsidRPr="0026652F">
              <w:rPr>
                <w:rFonts w:ascii="Arial" w:hAnsi="Arial" w:cs="Arial"/>
                <w:color w:val="000000"/>
                <w:sz w:val="18"/>
              </w:rPr>
              <w:t>:  …</w:t>
            </w:r>
            <w:proofErr w:type="gramEnd"/>
            <w:r w:rsidRPr="0026652F">
              <w:rPr>
                <w:rFonts w:ascii="Arial" w:hAnsi="Arial" w:cs="Arial"/>
                <w:color w:val="000000"/>
                <w:sz w:val="18"/>
              </w:rPr>
              <w:t>………………………………………………</w:t>
            </w: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……………………………………………………………………………………………………</w:t>
            </w: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CORPS : ………………..….          DISCIPLINE : ……………………...…………………</w:t>
            </w: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DA6580" w:rsidRPr="0026652F" w:rsidRDefault="00DA6580" w:rsidP="006D60B7">
            <w:pPr>
              <w:pStyle w:val="NormalWeb"/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 xml:space="preserve">Date d’entrée dans le corps : ………………   Echelon actuel </w:t>
            </w:r>
            <w:proofErr w:type="gramStart"/>
            <w:r w:rsidRPr="0026652F">
              <w:rPr>
                <w:rFonts w:ascii="Arial" w:hAnsi="Arial" w:cs="Arial"/>
                <w:color w:val="000000"/>
                <w:sz w:val="18"/>
              </w:rPr>
              <w:t>:  ….</w:t>
            </w:r>
            <w:proofErr w:type="gramEnd"/>
            <w:r w:rsidRPr="0026652F">
              <w:rPr>
                <w:rFonts w:ascii="Arial" w:hAnsi="Arial" w:cs="Arial"/>
                <w:color w:val="000000"/>
                <w:sz w:val="18"/>
              </w:rPr>
              <w:t xml:space="preserve"> Depuis le : ……………</w:t>
            </w:r>
          </w:p>
          <w:p w:rsidR="00DA6580" w:rsidRPr="0026652F" w:rsidRDefault="00DA6580" w:rsidP="006D60B7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DA6580" w:rsidRPr="0026652F" w:rsidRDefault="00427D0B" w:rsidP="00427D0B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Etes-vous passés au choix ou au grand choix dans les échelons précédent</w:t>
            </w:r>
            <w:r w:rsidR="00DA6580" w:rsidRPr="0026652F">
              <w:rPr>
                <w:rFonts w:ascii="Arial" w:hAnsi="Arial" w:cs="Arial"/>
                <w:color w:val="000000"/>
                <w:sz w:val="18"/>
              </w:rPr>
              <w:t xml:space="preserve"> : </w:t>
            </w:r>
            <w:r w:rsidR="00E37CC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br/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         </w:t>
            </w:r>
            <w:r w:rsidR="007372CA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        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      </w:t>
            </w:r>
            <w:r w:rsidR="00E37CC0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 w:rsidR="00E37CC0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DA6580" w:rsidRPr="0026652F">
              <w:rPr>
                <w:rFonts w:ascii="Arial" w:hAnsi="Arial" w:cs="Arial"/>
                <w:color w:val="000000"/>
                <w:sz w:val="18"/>
              </w:rPr>
              <w:t xml:space="preserve">Grand Choix </w:t>
            </w:r>
            <w:r w:rsidR="00E37CC0">
              <w:rPr>
                <w:rFonts w:ascii="Arial" w:hAnsi="Arial" w:cs="Arial"/>
                <w:color w:val="000000"/>
                <w:sz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      </w:t>
            </w:r>
            <w:r w:rsidR="007372CA">
              <w:rPr>
                <w:rFonts w:ascii="Arial" w:hAnsi="Arial" w:cs="Arial"/>
                <w:color w:val="000000"/>
                <w:sz w:val="18"/>
              </w:rPr>
              <w:t xml:space="preserve">         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   </w:t>
            </w:r>
            <w:r w:rsidR="00E37CC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E37CC0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 w:rsidR="00E37CC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proofErr w:type="spellStart"/>
            <w:r w:rsidR="00DA6580" w:rsidRPr="0026652F">
              <w:rPr>
                <w:rFonts w:ascii="Arial" w:hAnsi="Arial" w:cs="Arial"/>
                <w:color w:val="000000"/>
                <w:sz w:val="18"/>
              </w:rPr>
              <w:t>Choix</w:t>
            </w:r>
            <w:proofErr w:type="spellEnd"/>
          </w:p>
          <w:p w:rsidR="00DA6580" w:rsidRPr="0026652F" w:rsidRDefault="00DA6580" w:rsidP="006D60B7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372CA" w:rsidRPr="007372CA" w:rsidRDefault="007372CA" w:rsidP="007372CA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b/>
                <w:bCs/>
                <w:color w:val="000000"/>
                <w:sz w:val="18"/>
              </w:rPr>
              <w:t>Appréciation finale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du précédent RDV de carrière (RDV du ……..</w:t>
            </w:r>
            <w:proofErr w:type="spellStart"/>
            <w:r w:rsidRPr="007372CA">
              <w:rPr>
                <w:rFonts w:ascii="Arial" w:hAnsi="Arial" w:cs="Arial"/>
                <w:b/>
                <w:bCs/>
                <w:color w:val="000000"/>
                <w:sz w:val="18"/>
                <w:vertAlign w:val="superscript"/>
              </w:rPr>
              <w:t>ème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échelon)</w:t>
            </w:r>
            <w:r w:rsidRPr="0026652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:</w:t>
            </w:r>
            <w:r w:rsidRP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br/>
              <w:t xml:space="preserve">                          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Excellent   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26652F">
              <w:rPr>
                <w:rFonts w:ascii="Arial" w:hAnsi="Arial" w:cs="Arial"/>
                <w:color w:val="000000"/>
                <w:sz w:val="18"/>
              </w:rPr>
              <w:t>Très satisfaisant</w:t>
            </w:r>
            <w:r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 xml:space="preserve">  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</w:rPr>
              <w:t xml:space="preserve"> </w:t>
            </w:r>
            <w:r w:rsidRPr="0026652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26652F">
              <w:rPr>
                <w:rFonts w:ascii="Arial" w:hAnsi="Arial" w:cs="Arial"/>
                <w:color w:val="000000"/>
                <w:sz w:val="18"/>
              </w:rPr>
              <w:t>Satisfaisant</w:t>
            </w:r>
            <w:proofErr w:type="spellEnd"/>
            <w:r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 xml:space="preserve">     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A consolider</w:t>
            </w:r>
          </w:p>
          <w:p w:rsidR="007372CA" w:rsidRDefault="007372CA" w:rsidP="006D60B7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DA6580" w:rsidRPr="0026652F" w:rsidRDefault="00DA6580" w:rsidP="006D60B7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b/>
                <w:bCs/>
                <w:color w:val="000000"/>
                <w:sz w:val="18"/>
              </w:rPr>
              <w:t>Appréciation finale</w:t>
            </w:r>
            <w:r w:rsidR="007372CA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de ce RDV de carrière</w:t>
            </w:r>
            <w:r w:rsidR="00944155" w:rsidRPr="0026652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26652F">
              <w:rPr>
                <w:rFonts w:ascii="Arial" w:hAnsi="Arial" w:cs="Arial"/>
                <w:b/>
                <w:bCs/>
                <w:color w:val="000000"/>
                <w:sz w:val="18"/>
              </w:rPr>
              <w:t>:</w:t>
            </w:r>
            <w:r w:rsidRP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 </w:t>
            </w:r>
            <w:r w:rsidR="007372CA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br/>
              <w:t xml:space="preserve">                           </w:t>
            </w:r>
            <w:r w:rsidR="00427D0B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 w:rsidR="00427D0B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="00427D0B">
              <w:rPr>
                <w:rFonts w:ascii="Arial" w:hAnsi="Arial" w:cs="Arial"/>
                <w:color w:val="000000"/>
                <w:sz w:val="18"/>
              </w:rPr>
              <w:t xml:space="preserve">Excellent    </w:t>
            </w:r>
            <w:r w:rsid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 w:rsid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26652F">
              <w:rPr>
                <w:rFonts w:ascii="Arial" w:hAnsi="Arial" w:cs="Arial"/>
                <w:color w:val="000000"/>
                <w:sz w:val="18"/>
              </w:rPr>
              <w:t>Très satisfaisant</w:t>
            </w:r>
            <w:r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 xml:space="preserve">  </w:t>
            </w:r>
            <w:r w:rsidR="00427D0B">
              <w:rPr>
                <w:rStyle w:val="apple-converted-space"/>
                <w:rFonts w:ascii="Arial" w:hAnsi="Arial" w:cs="Arial"/>
                <w:color w:val="000000"/>
                <w:sz w:val="18"/>
              </w:rPr>
              <w:t xml:space="preserve"> </w:t>
            </w:r>
            <w:r w:rsidRPr="0026652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 w:rsid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proofErr w:type="spellStart"/>
            <w:r w:rsidRPr="0026652F">
              <w:rPr>
                <w:rFonts w:ascii="Arial" w:hAnsi="Arial" w:cs="Arial"/>
                <w:color w:val="000000"/>
                <w:sz w:val="18"/>
              </w:rPr>
              <w:t>Satisfaisant</w:t>
            </w:r>
            <w:proofErr w:type="spellEnd"/>
            <w:r w:rsidR="002D4292" w:rsidRPr="0026652F">
              <w:rPr>
                <w:rStyle w:val="apple-converted-space"/>
                <w:rFonts w:ascii="Arial" w:hAnsi="Arial" w:cs="Arial"/>
                <w:color w:val="000000"/>
                <w:sz w:val="18"/>
              </w:rPr>
              <w:t xml:space="preserve">      </w:t>
            </w:r>
            <w:r w:rsid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sym w:font="Webdings" w:char="F063"/>
            </w:r>
            <w:r w:rsidR="0026652F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26652F">
              <w:rPr>
                <w:rFonts w:ascii="Arial" w:hAnsi="Arial" w:cs="Arial"/>
                <w:color w:val="000000"/>
                <w:sz w:val="18"/>
              </w:rPr>
              <w:t xml:space="preserve">A </w:t>
            </w:r>
            <w:proofErr w:type="gramStart"/>
            <w:r w:rsidRPr="0026652F">
              <w:rPr>
                <w:rFonts w:ascii="Arial" w:hAnsi="Arial" w:cs="Arial"/>
                <w:color w:val="000000"/>
                <w:sz w:val="18"/>
              </w:rPr>
              <w:t>consolider</w:t>
            </w:r>
            <w:proofErr w:type="gramEnd"/>
          </w:p>
          <w:p w:rsidR="00DA6580" w:rsidRPr="0026652F" w:rsidRDefault="00DA6580" w:rsidP="006D60B7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</w:p>
          <w:p w:rsidR="00DA6580" w:rsidRPr="0026652F" w:rsidRDefault="00DA6580" w:rsidP="006D60B7">
            <w:pPr>
              <w:pStyle w:val="NormalWeb"/>
              <w:tabs>
                <w:tab w:val="left" w:pos="567"/>
              </w:tabs>
              <w:spacing w:before="0" w:beforeAutospacing="0" w:after="0" w:afterAutospacing="0"/>
              <w:ind w:left="567"/>
              <w:rPr>
                <w:rFonts w:ascii="Arial" w:hAnsi="Arial" w:cs="Arial"/>
                <w:color w:val="000000"/>
                <w:sz w:val="18"/>
              </w:rPr>
            </w:pPr>
            <w:r w:rsidRPr="0026652F">
              <w:rPr>
                <w:rFonts w:ascii="Arial" w:hAnsi="Arial" w:cs="Arial"/>
                <w:color w:val="000000"/>
                <w:sz w:val="18"/>
              </w:rPr>
              <w:t>Date de la notification de l'appréciation finale:………………………</w:t>
            </w:r>
          </w:p>
          <w:p w:rsidR="0061740F" w:rsidRPr="0026652F" w:rsidRDefault="0026652F" w:rsidP="006D6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61740F" w:rsidRPr="0026652F" w:rsidRDefault="0061740F" w:rsidP="006D60B7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0" w:beforeAutospacing="0" w:after="0" w:afterAutospacing="0"/>
              <w:ind w:left="6804"/>
              <w:jc w:val="both"/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</w:pPr>
            <w:r w:rsidRPr="0026652F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 xml:space="preserve"> </w:t>
            </w:r>
          </w:p>
          <w:p w:rsidR="00A3332B" w:rsidRPr="00E37CC0" w:rsidRDefault="00A3332B" w:rsidP="006D60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37CC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AUTORISATION À SIGNER AFIN DE RESPECTER</w:t>
            </w:r>
            <w:r w:rsidRPr="00E37CC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E37CC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LES OBLIGATIONS FIXÉES PAR LA CNIL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</w:pPr>
            <w:r w:rsidRPr="0026652F">
              <w:rPr>
                <w:rFonts w:ascii="Arial" w:hAnsi="Arial" w:cs="Arial"/>
                <w:bCs/>
                <w:i/>
                <w:iCs/>
                <w:color w:val="000000"/>
                <w:sz w:val="18"/>
              </w:rPr>
              <w:t>"Je souhaite continuer à recevoir du SNFOLC toutes les informations qu'il juge en rapport avec le déroulement de ma carrière, je l'autorise à faire figurer les renseignements ci-joints dans des fichiers informatisés, et ce dans les conditions fixées par la loi n°78/7 du 6 janvier 1978, dont les articles 26 et 27 me donnent droit d'opposition, d'accès et de rectification aux informations nominatives me concernant. »</w:t>
            </w:r>
          </w:p>
          <w:p w:rsidR="00E37CC0" w:rsidRDefault="00E37CC0" w:rsidP="00A3332B">
            <w:pPr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</w:p>
          <w:p w:rsidR="00A3332B" w:rsidRPr="0026652F" w:rsidRDefault="00A3332B" w:rsidP="00A3332B">
            <w:pPr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26652F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Date :</w:t>
            </w:r>
          </w:p>
          <w:p w:rsidR="00A3332B" w:rsidRPr="00E37CC0" w:rsidRDefault="00A3332B" w:rsidP="00A3332B">
            <w:pPr>
              <w:rPr>
                <w:rFonts w:ascii="Arial" w:hAnsi="Arial" w:cs="Arial"/>
                <w:bCs/>
                <w:i/>
                <w:iCs/>
                <w:sz w:val="10"/>
                <w:szCs w:val="20"/>
              </w:rPr>
            </w:pPr>
          </w:p>
          <w:p w:rsidR="0061740F" w:rsidRPr="0026652F" w:rsidRDefault="00A3332B" w:rsidP="00A3332B">
            <w:pPr>
              <w:rPr>
                <w:rFonts w:ascii="Arial" w:hAnsi="Arial" w:cs="Arial"/>
                <w:sz w:val="18"/>
                <w:szCs w:val="20"/>
              </w:rPr>
            </w:pPr>
            <w:r w:rsidRPr="0026652F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 xml:space="preserve">Signature : </w:t>
            </w:r>
          </w:p>
          <w:p w:rsidR="00A3332B" w:rsidRPr="0026652F" w:rsidRDefault="00A3332B" w:rsidP="006D60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5E7CBF" w:rsidRPr="0026652F" w:rsidRDefault="005E7CBF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t>Date d'envoi du recours</w:t>
      </w:r>
      <w:r w:rsidR="00944155" w:rsidRPr="0026652F">
        <w:rPr>
          <w:rFonts w:ascii="Arial" w:hAnsi="Arial" w:cs="Arial"/>
          <w:color w:val="000000"/>
          <w:sz w:val="18"/>
        </w:rPr>
        <w:t xml:space="preserve"> </w:t>
      </w:r>
      <w:r w:rsidRPr="0026652F">
        <w:rPr>
          <w:rFonts w:ascii="Arial" w:hAnsi="Arial" w:cs="Arial"/>
          <w:color w:val="000000"/>
          <w:sz w:val="18"/>
        </w:rPr>
        <w:t>:</w:t>
      </w:r>
      <w:r w:rsidR="00944155" w:rsidRPr="0026652F">
        <w:rPr>
          <w:rFonts w:ascii="Arial" w:hAnsi="Arial" w:cs="Arial"/>
          <w:color w:val="000000"/>
          <w:sz w:val="18"/>
        </w:rPr>
        <w:t xml:space="preserve"> </w:t>
      </w:r>
      <w:r w:rsidRPr="0026652F">
        <w:rPr>
          <w:rFonts w:ascii="Arial" w:hAnsi="Arial" w:cs="Arial"/>
          <w:color w:val="000000"/>
          <w:sz w:val="18"/>
        </w:rPr>
        <w:t>……………………....…………....</w:t>
      </w:r>
    </w:p>
    <w:p w:rsidR="00DA6580" w:rsidRPr="0026652F" w:rsidRDefault="00DA6580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color w:val="000000"/>
          <w:sz w:val="18"/>
        </w:rPr>
      </w:pPr>
    </w:p>
    <w:p w:rsidR="005E7CBF" w:rsidRPr="0026652F" w:rsidRDefault="005E7CBF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t>Date de la notifica</w:t>
      </w:r>
      <w:r w:rsidR="00DA6580" w:rsidRPr="0026652F">
        <w:rPr>
          <w:rFonts w:ascii="Arial" w:hAnsi="Arial" w:cs="Arial"/>
          <w:color w:val="000000"/>
          <w:sz w:val="18"/>
        </w:rPr>
        <w:t>tion de la réponse</w:t>
      </w:r>
      <w:r w:rsidR="00944155" w:rsidRPr="0026652F">
        <w:rPr>
          <w:rFonts w:ascii="Arial" w:hAnsi="Arial" w:cs="Arial"/>
          <w:color w:val="000000"/>
          <w:sz w:val="18"/>
        </w:rPr>
        <w:t xml:space="preserve"> </w:t>
      </w:r>
      <w:r w:rsidR="00DA6580" w:rsidRPr="0026652F">
        <w:rPr>
          <w:rFonts w:ascii="Arial" w:hAnsi="Arial" w:cs="Arial"/>
          <w:color w:val="000000"/>
          <w:sz w:val="18"/>
        </w:rPr>
        <w:t>: ………………</w:t>
      </w:r>
      <w:r w:rsidRPr="0026652F">
        <w:rPr>
          <w:rFonts w:ascii="Arial" w:hAnsi="Arial" w:cs="Arial"/>
          <w:color w:val="000000"/>
          <w:sz w:val="18"/>
        </w:rPr>
        <w:t>…     </w:t>
      </w:r>
      <w:r w:rsidRPr="0026652F">
        <w:rPr>
          <w:rStyle w:val="apple-converted-space"/>
          <w:rFonts w:ascii="Arial" w:hAnsi="Arial" w:cs="Arial"/>
          <w:color w:val="000000"/>
          <w:sz w:val="18"/>
        </w:rPr>
        <w:t> </w:t>
      </w:r>
      <w:r w:rsidRPr="0026652F">
        <w:rPr>
          <w:rFonts w:ascii="Arial" w:hAnsi="Arial" w:cs="Arial"/>
          <w:color w:val="000000"/>
          <w:sz w:val="18"/>
        </w:rPr>
        <w:t>Date de la saisie de la CAP</w:t>
      </w:r>
      <w:r w:rsidR="00944155" w:rsidRPr="0026652F">
        <w:rPr>
          <w:rFonts w:ascii="Arial" w:hAnsi="Arial" w:cs="Arial"/>
          <w:color w:val="000000"/>
          <w:sz w:val="18"/>
        </w:rPr>
        <w:t xml:space="preserve"> : …………………………</w:t>
      </w:r>
      <w:r w:rsidRPr="0026652F">
        <w:rPr>
          <w:rFonts w:ascii="Arial" w:hAnsi="Arial" w:cs="Arial"/>
          <w:color w:val="000000"/>
          <w:sz w:val="18"/>
        </w:rPr>
        <w:t>…..</w:t>
      </w:r>
    </w:p>
    <w:p w:rsidR="00DA6580" w:rsidRPr="0026652F" w:rsidRDefault="00DA6580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b/>
          <w:bCs/>
          <w:color w:val="000000"/>
          <w:sz w:val="18"/>
        </w:rPr>
      </w:pPr>
    </w:p>
    <w:p w:rsidR="005E7CBF" w:rsidRPr="0026652F" w:rsidRDefault="005E7CBF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b/>
          <w:bCs/>
          <w:color w:val="000000"/>
          <w:sz w:val="18"/>
        </w:rPr>
        <w:t>PIECES JOINTES pour le suivi du dossier</w:t>
      </w:r>
      <w:r w:rsidR="00830721" w:rsidRPr="0026652F">
        <w:rPr>
          <w:rFonts w:ascii="Arial" w:hAnsi="Arial" w:cs="Arial"/>
          <w:b/>
          <w:bCs/>
          <w:color w:val="000000"/>
          <w:sz w:val="18"/>
        </w:rPr>
        <w:t xml:space="preserve"> </w:t>
      </w:r>
      <w:r w:rsidRPr="0026652F">
        <w:rPr>
          <w:rFonts w:ascii="Arial" w:hAnsi="Arial" w:cs="Arial"/>
          <w:b/>
          <w:bCs/>
          <w:color w:val="000000"/>
          <w:sz w:val="18"/>
        </w:rPr>
        <w:t>:</w:t>
      </w:r>
    </w:p>
    <w:p w:rsidR="005E7CBF" w:rsidRDefault="00DA6580" w:rsidP="00830721">
      <w:pPr>
        <w:pStyle w:val="NormalWeb"/>
        <w:spacing w:before="0" w:beforeAutospacing="0" w:after="0" w:afterAutospacing="0"/>
        <w:ind w:left="851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sym w:font="Webdings" w:char="F063"/>
      </w:r>
      <w:r w:rsidRPr="0026652F">
        <w:rPr>
          <w:rFonts w:ascii="Arial" w:hAnsi="Arial" w:cs="Arial"/>
          <w:color w:val="000000"/>
          <w:sz w:val="18"/>
        </w:rPr>
        <w:t xml:space="preserve"> </w:t>
      </w:r>
      <w:r w:rsidR="005E7CBF" w:rsidRPr="0026652F">
        <w:rPr>
          <w:rFonts w:ascii="Arial" w:hAnsi="Arial" w:cs="Arial"/>
          <w:color w:val="000000"/>
          <w:sz w:val="18"/>
        </w:rPr>
        <w:t>Evaluation PPCR</w:t>
      </w:r>
      <w:r w:rsidR="00E37CC0">
        <w:rPr>
          <w:rFonts w:ascii="Arial" w:hAnsi="Arial" w:cs="Arial"/>
          <w:color w:val="000000"/>
          <w:sz w:val="18"/>
        </w:rPr>
        <w:t xml:space="preserve"> (</w:t>
      </w:r>
      <w:r w:rsidR="0026652F">
        <w:rPr>
          <w:rFonts w:ascii="Arial" w:hAnsi="Arial" w:cs="Arial"/>
          <w:color w:val="000000"/>
          <w:sz w:val="18"/>
        </w:rPr>
        <w:t>grille de compétences et appréciations générales des évaluateurs primaires)</w:t>
      </w:r>
    </w:p>
    <w:p w:rsidR="007372CA" w:rsidRDefault="007372CA" w:rsidP="007372CA">
      <w:pPr>
        <w:pStyle w:val="NormalWeb"/>
        <w:spacing w:before="0" w:beforeAutospacing="0" w:after="0" w:afterAutospacing="0"/>
        <w:ind w:left="851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sym w:font="Webdings" w:char="F063"/>
      </w:r>
      <w:r w:rsidRPr="0026652F">
        <w:rPr>
          <w:rFonts w:ascii="Arial" w:hAnsi="Arial" w:cs="Arial"/>
          <w:color w:val="000000"/>
          <w:sz w:val="18"/>
        </w:rPr>
        <w:t xml:space="preserve"> Evaluation </w:t>
      </w:r>
      <w:r>
        <w:rPr>
          <w:rFonts w:ascii="Arial" w:hAnsi="Arial" w:cs="Arial"/>
          <w:color w:val="000000"/>
          <w:sz w:val="18"/>
        </w:rPr>
        <w:t xml:space="preserve">du précédent </w:t>
      </w:r>
      <w:r w:rsidRPr="0026652F">
        <w:rPr>
          <w:rFonts w:ascii="Arial" w:hAnsi="Arial" w:cs="Arial"/>
          <w:color w:val="000000"/>
          <w:sz w:val="18"/>
        </w:rPr>
        <w:t>PPCR</w:t>
      </w:r>
      <w:r>
        <w:rPr>
          <w:rFonts w:ascii="Arial" w:hAnsi="Arial" w:cs="Arial"/>
          <w:color w:val="000000"/>
          <w:sz w:val="18"/>
        </w:rPr>
        <w:t xml:space="preserve"> (grille de compétences et appréciations générales des évaluateurs primaires)</w:t>
      </w:r>
    </w:p>
    <w:p w:rsidR="0026652F" w:rsidRPr="0026652F" w:rsidRDefault="0026652F" w:rsidP="00830721">
      <w:pPr>
        <w:pStyle w:val="NormalWeb"/>
        <w:spacing w:before="0" w:beforeAutospacing="0" w:after="0" w:afterAutospacing="0"/>
        <w:ind w:left="851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sym w:font="Webdings" w:char="F063"/>
      </w:r>
      <w:r w:rsidRPr="0026652F">
        <w:rPr>
          <w:rFonts w:ascii="Arial" w:hAnsi="Arial" w:cs="Arial"/>
          <w:color w:val="000000"/>
          <w:sz w:val="18"/>
        </w:rPr>
        <w:t xml:space="preserve"> </w:t>
      </w:r>
      <w:r w:rsidR="00E37CC0">
        <w:rPr>
          <w:rFonts w:ascii="Arial" w:hAnsi="Arial" w:cs="Arial"/>
          <w:color w:val="000000"/>
          <w:sz w:val="18"/>
        </w:rPr>
        <w:t xml:space="preserve">Observations que vous avez formulées </w:t>
      </w:r>
      <w:r w:rsidR="007372CA">
        <w:rPr>
          <w:rFonts w:ascii="Arial" w:hAnsi="Arial" w:cs="Arial"/>
          <w:color w:val="000000"/>
          <w:sz w:val="18"/>
        </w:rPr>
        <w:t>(ne pas avoir formulé d’observation n’empêche pas de faire un recours)</w:t>
      </w:r>
    </w:p>
    <w:p w:rsidR="005E7CBF" w:rsidRPr="0026652F" w:rsidRDefault="00DA6580" w:rsidP="00830721">
      <w:pPr>
        <w:pStyle w:val="NormalWeb"/>
        <w:spacing w:before="0" w:beforeAutospacing="0" w:after="0" w:afterAutospacing="0"/>
        <w:ind w:left="851"/>
        <w:rPr>
          <w:rFonts w:ascii="Arial" w:hAnsi="Arial" w:cs="Arial"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sym w:font="Webdings" w:char="F063"/>
      </w:r>
      <w:r w:rsidRPr="0026652F">
        <w:rPr>
          <w:rFonts w:ascii="Arial" w:hAnsi="Arial" w:cs="Arial"/>
          <w:color w:val="000000"/>
          <w:sz w:val="18"/>
        </w:rPr>
        <w:t xml:space="preserve"> </w:t>
      </w:r>
      <w:r w:rsidR="005E7CBF" w:rsidRPr="0026652F">
        <w:rPr>
          <w:rFonts w:ascii="Arial" w:hAnsi="Arial" w:cs="Arial"/>
          <w:color w:val="000000"/>
          <w:sz w:val="18"/>
        </w:rPr>
        <w:t>Courrier de contestation adressé à la rectrice (pour les certifiés) ou au ministre (pour les agrégés)</w:t>
      </w:r>
    </w:p>
    <w:p w:rsidR="005E7CBF" w:rsidRPr="0026652F" w:rsidRDefault="005E7CBF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color w:val="000000"/>
          <w:sz w:val="18"/>
        </w:rPr>
      </w:pPr>
    </w:p>
    <w:p w:rsidR="005E7CBF" w:rsidRPr="0026652F" w:rsidRDefault="005E7CBF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b/>
          <w:bCs/>
          <w:i/>
          <w:iCs/>
          <w:color w:val="000000"/>
          <w:sz w:val="18"/>
        </w:rPr>
      </w:pPr>
      <w:r w:rsidRPr="0026652F">
        <w:rPr>
          <w:rFonts w:ascii="Arial" w:hAnsi="Arial" w:cs="Arial"/>
          <w:color w:val="000000"/>
          <w:sz w:val="18"/>
        </w:rPr>
        <w:t> </w:t>
      </w:r>
      <w:r w:rsidRPr="0026652F">
        <w:rPr>
          <w:rFonts w:ascii="Arial" w:hAnsi="Arial" w:cs="Arial"/>
          <w:b/>
          <w:bCs/>
          <w:i/>
          <w:iCs/>
          <w:color w:val="000000"/>
          <w:sz w:val="18"/>
        </w:rPr>
        <w:t>Vos questions, ou toute observation que vous jugez utile pour le suivi de votre contestation</w:t>
      </w:r>
      <w:r w:rsidR="00303821" w:rsidRPr="0026652F">
        <w:rPr>
          <w:rFonts w:ascii="Arial" w:hAnsi="Arial" w:cs="Arial"/>
          <w:b/>
          <w:bCs/>
          <w:i/>
          <w:iCs/>
          <w:color w:val="000000"/>
          <w:sz w:val="18"/>
        </w:rPr>
        <w:t xml:space="preserve"> </w:t>
      </w:r>
      <w:r w:rsidRPr="0026652F">
        <w:rPr>
          <w:rFonts w:ascii="Arial" w:hAnsi="Arial" w:cs="Arial"/>
          <w:b/>
          <w:bCs/>
          <w:i/>
          <w:iCs/>
          <w:color w:val="000000"/>
          <w:sz w:val="18"/>
        </w:rPr>
        <w:t>:</w:t>
      </w:r>
    </w:p>
    <w:p w:rsidR="00886049" w:rsidRPr="0026652F" w:rsidRDefault="00886049" w:rsidP="009D2A1E">
      <w:pPr>
        <w:pStyle w:val="NormalWeb"/>
        <w:tabs>
          <w:tab w:val="left" w:pos="567"/>
        </w:tabs>
        <w:spacing w:before="0" w:beforeAutospacing="0" w:after="0" w:afterAutospacing="0"/>
        <w:ind w:left="567"/>
        <w:rPr>
          <w:rFonts w:ascii="Arial" w:hAnsi="Arial" w:cs="Arial"/>
          <w:color w:val="000000"/>
          <w:sz w:val="18"/>
        </w:rPr>
      </w:pPr>
    </w:p>
    <w:p w:rsidR="00886049" w:rsidRDefault="00886049" w:rsidP="009D2A1E">
      <w:pPr>
        <w:tabs>
          <w:tab w:val="left" w:pos="567"/>
        </w:tabs>
        <w:ind w:left="567"/>
        <w:rPr>
          <w:sz w:val="20"/>
          <w:szCs w:val="20"/>
        </w:rPr>
      </w:pPr>
    </w:p>
    <w:p w:rsidR="007372CA" w:rsidRDefault="007372CA" w:rsidP="009D2A1E">
      <w:pPr>
        <w:tabs>
          <w:tab w:val="left" w:pos="567"/>
        </w:tabs>
        <w:ind w:left="567"/>
        <w:rPr>
          <w:sz w:val="20"/>
          <w:szCs w:val="20"/>
        </w:rPr>
      </w:pPr>
    </w:p>
    <w:p w:rsidR="00AE7ADE" w:rsidRDefault="00AE7ADE" w:rsidP="009D2A1E">
      <w:pPr>
        <w:tabs>
          <w:tab w:val="left" w:pos="567"/>
        </w:tabs>
        <w:ind w:left="567"/>
        <w:rPr>
          <w:sz w:val="20"/>
          <w:szCs w:val="20"/>
        </w:rPr>
      </w:pPr>
      <w:bookmarkStart w:id="0" w:name="_GoBack"/>
      <w:bookmarkEnd w:id="0"/>
    </w:p>
    <w:p w:rsidR="007372CA" w:rsidRDefault="007372CA" w:rsidP="009D2A1E">
      <w:pPr>
        <w:tabs>
          <w:tab w:val="left" w:pos="567"/>
        </w:tabs>
        <w:ind w:left="567"/>
        <w:rPr>
          <w:sz w:val="20"/>
          <w:szCs w:val="20"/>
        </w:rPr>
      </w:pPr>
    </w:p>
    <w:p w:rsidR="00886049" w:rsidRPr="00886049" w:rsidRDefault="00EE7351" w:rsidP="009D2A1E">
      <w:pPr>
        <w:pBdr>
          <w:bottom w:val="single" w:sz="12" w:space="1" w:color="auto"/>
        </w:pBdr>
        <w:tabs>
          <w:tab w:val="left" w:pos="567"/>
        </w:tabs>
        <w:ind w:left="567"/>
        <w:rPr>
          <w:sz w:val="16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46990</wp:posOffset>
            </wp:positionV>
            <wp:extent cx="2518209" cy="657225"/>
            <wp:effectExtent l="0" t="0" r="0" b="0"/>
            <wp:wrapNone/>
            <wp:docPr id="2" name="Image 2" descr="https://ci3.googleusercontent.com/mail-sig/AIorK4zB-hODV8FN1IlvDWmzP2IM0hmgmYSx5zOZjBeu6cTLXcmwQaAjOWhgVc7QuXZz2dDRFlcY3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B-hODV8FN1IlvDWmzP2IM0hmgmYSx5zOZjBeu6cTLXcmwQaAjOWhgVc7QuXZz2dDRFlcY3jc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21"/>
                    <a:stretch/>
                  </pic:blipFill>
                  <pic:spPr bwMode="auto">
                    <a:xfrm>
                      <a:off x="0" y="0"/>
                      <a:ext cx="251820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6049" w:rsidRPr="00886049" w:rsidSect="009D2A1E">
      <w:type w:val="continuous"/>
      <w:pgSz w:w="11900" w:h="16840"/>
      <w:pgMar w:top="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61EC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BF"/>
    <w:rsid w:val="0002072A"/>
    <w:rsid w:val="0025466F"/>
    <w:rsid w:val="00260216"/>
    <w:rsid w:val="0026652F"/>
    <w:rsid w:val="002D4292"/>
    <w:rsid w:val="002D60C6"/>
    <w:rsid w:val="00303821"/>
    <w:rsid w:val="00303E99"/>
    <w:rsid w:val="003D45B5"/>
    <w:rsid w:val="00427D0B"/>
    <w:rsid w:val="004E42BF"/>
    <w:rsid w:val="00534E8B"/>
    <w:rsid w:val="00546314"/>
    <w:rsid w:val="005E7CBF"/>
    <w:rsid w:val="0061740F"/>
    <w:rsid w:val="006D60B7"/>
    <w:rsid w:val="007372CA"/>
    <w:rsid w:val="007C233C"/>
    <w:rsid w:val="00830721"/>
    <w:rsid w:val="00886049"/>
    <w:rsid w:val="00944155"/>
    <w:rsid w:val="009D2A1E"/>
    <w:rsid w:val="009F2F98"/>
    <w:rsid w:val="00A3332B"/>
    <w:rsid w:val="00AB6253"/>
    <w:rsid w:val="00AE7ADE"/>
    <w:rsid w:val="00B62F54"/>
    <w:rsid w:val="00BF7782"/>
    <w:rsid w:val="00DA6580"/>
    <w:rsid w:val="00E14B40"/>
    <w:rsid w:val="00E37CC0"/>
    <w:rsid w:val="00EE7351"/>
    <w:rsid w:val="00FA7519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4CAC1-7F21-4E5B-A926-E360DF09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33C"/>
    <w:rPr>
      <w:color w:val="0000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CBF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apple-converted-space">
    <w:name w:val="apple-converted-space"/>
    <w:basedOn w:val="Policepardfaut"/>
    <w:rsid w:val="005E7CBF"/>
  </w:style>
  <w:style w:type="paragraph" w:styleId="Textedebulles">
    <w:name w:val="Balloon Text"/>
    <w:basedOn w:val="Normal"/>
    <w:link w:val="TextedebullesCar"/>
    <w:uiPriority w:val="99"/>
    <w:semiHidden/>
    <w:unhideWhenUsed/>
    <w:rsid w:val="005E7C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E7CBF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61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427A-8F77-43B4-8CB8-046D89CD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Prenom Nom</dc:creator>
  <cp:keywords/>
  <cp:lastModifiedBy>Compte Microsoft</cp:lastModifiedBy>
  <cp:revision>3</cp:revision>
  <cp:lastPrinted>2018-09-25T16:22:00Z</cp:lastPrinted>
  <dcterms:created xsi:type="dcterms:W3CDTF">2022-09-08T05:22:00Z</dcterms:created>
  <dcterms:modified xsi:type="dcterms:W3CDTF">2022-09-08T06:05:00Z</dcterms:modified>
</cp:coreProperties>
</file>